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6B1991" w:rsidRPr="006B1991" w:rsidTr="00F5725C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91" w:rsidRPr="006B1991" w:rsidRDefault="00F5725C" w:rsidP="00F572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5725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hu-HU"/>
              </w:rPr>
              <w:t>P</w:t>
            </w:r>
            <w:r w:rsidR="006B1991" w:rsidRPr="006B199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hu-HU"/>
              </w:rPr>
              <w:t>ályázat címe: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91" w:rsidRPr="006B1991" w:rsidRDefault="00F5725C" w:rsidP="00F572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bookmarkStart w:id="0" w:name="_GoBack"/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A társadalmi periférián élő gyermekek és fiatalok droghasználati szokásainak feltárása</w:t>
            </w:r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 xml:space="preserve"> </w:t>
            </w:r>
            <w:bookmarkEnd w:id="0"/>
          </w:p>
        </w:tc>
      </w:tr>
      <w:tr w:rsidR="006B1991" w:rsidRPr="006B1991" w:rsidTr="00F5725C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91" w:rsidRPr="006B1991" w:rsidRDefault="006B1991" w:rsidP="00F572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hu-HU"/>
              </w:rPr>
              <w:t>Elnyert támogatás összege: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91" w:rsidRPr="006B1991" w:rsidRDefault="006B1991" w:rsidP="006B19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7 000 </w:t>
            </w:r>
            <w:proofErr w:type="spellStart"/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000</w:t>
            </w:r>
            <w:proofErr w:type="spellEnd"/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 xml:space="preserve"> Ft</w:t>
            </w:r>
          </w:p>
        </w:tc>
      </w:tr>
      <w:tr w:rsidR="006B1991" w:rsidRPr="006B1991" w:rsidTr="00F5725C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91" w:rsidRPr="006B1991" w:rsidRDefault="006B1991" w:rsidP="00F572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hu-HU"/>
              </w:rPr>
              <w:t>Forrás megnevezése: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91" w:rsidRPr="006B1991" w:rsidRDefault="006B1991" w:rsidP="006B19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Minisztériumi támogatás (</w:t>
            </w:r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Szociális és Gyermekvédelmi Főigazgatóság</w:t>
            </w:r>
          </w:p>
        </w:tc>
      </w:tr>
      <w:tr w:rsidR="006B1991" w:rsidRPr="006B1991" w:rsidTr="00F5725C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91" w:rsidRPr="006B1991" w:rsidRDefault="006B1991" w:rsidP="00F572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hu-HU"/>
              </w:rPr>
              <w:t>Pályázati azonosító: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91" w:rsidRPr="006B1991" w:rsidRDefault="006B1991" w:rsidP="006B19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KAB-KT-16-25568</w:t>
            </w:r>
          </w:p>
        </w:tc>
      </w:tr>
      <w:tr w:rsidR="006B1991" w:rsidRPr="006B1991" w:rsidTr="00F5725C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91" w:rsidRPr="006B1991" w:rsidRDefault="006B1991" w:rsidP="00F572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hu-HU"/>
              </w:rPr>
              <w:t>Projekt megvalósítási határideje: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91" w:rsidRPr="006B1991" w:rsidRDefault="006B1991" w:rsidP="006B19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2017. 06. 30</w:t>
            </w: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.</w:t>
            </w:r>
          </w:p>
        </w:tc>
      </w:tr>
      <w:tr w:rsidR="00F5725C" w:rsidRPr="006B1991" w:rsidTr="00F5725C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C" w:rsidRPr="00F5725C" w:rsidRDefault="00F5725C" w:rsidP="00F5725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hu-HU"/>
              </w:rPr>
            </w:pPr>
            <w:r w:rsidRPr="00F5725C">
              <w:rPr>
                <w:rFonts w:ascii="Verdana" w:eastAsia="Times New Roman" w:hAnsi="Verdana" w:cs="Calibri"/>
                <w:b/>
                <w:sz w:val="18"/>
                <w:szCs w:val="18"/>
                <w:lang w:eastAsia="hu-HU"/>
              </w:rPr>
              <w:t>A kutatás célja:</w:t>
            </w:r>
            <w:r w:rsidRPr="006B1991">
              <w:rPr>
                <w:rFonts w:ascii="Verdana" w:eastAsia="Times New Roman" w:hAnsi="Verdana" w:cs="Calibri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A kutatás elsődleges célja a</w:t>
            </w: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 xml:space="preserve"> társadalmi periférián élő gyermekek és fiatalok droghasználati szokásainak feltárása, az alábbi fókuszoknak megfelelően: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• szerhasználati mintázatok;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• a szerhasználat ki</w:t>
            </w:r>
            <w:r w:rsidRPr="00F5725C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 xml:space="preserve">alakulását befolyásoló védő- és </w:t>
            </w: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kockázati faktorok összefüggései;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• a szakirodalom alapján valószínűsíthető hatással bíró háttérváltozók vizsgálata (</w:t>
            </w:r>
            <w:proofErr w:type="spellStart"/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anómia</w:t>
            </w:r>
            <w:proofErr w:type="spellEnd"/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, stressz, jövőkép, vallásosság, iskolai motiváció, értékpreferenciák).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• a probléma kezelésére irányuló megközelítések és általános stratégiák körvonalazása.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 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A kutatás másodlagos célja, hogy együttműködjünk a helyi – települési és intézményi szintű – stratégiák megalkotásában.</w:t>
            </w:r>
          </w:p>
          <w:p w:rsidR="00F5725C" w:rsidRPr="00F5725C" w:rsidRDefault="00F5725C" w:rsidP="006B199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</w:pPr>
          </w:p>
        </w:tc>
      </w:tr>
      <w:tr w:rsidR="00F5725C" w:rsidRPr="006B1991" w:rsidTr="00F5725C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C" w:rsidRPr="00F5725C" w:rsidRDefault="00F5725C" w:rsidP="00F5725C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eastAsia="hu-HU"/>
              </w:rPr>
            </w:pPr>
            <w:r w:rsidRPr="00F5725C">
              <w:rPr>
                <w:rFonts w:ascii="Verdana" w:eastAsia="Times New Roman" w:hAnsi="Verdana" w:cs="Calibri"/>
                <w:b/>
                <w:sz w:val="18"/>
                <w:szCs w:val="18"/>
                <w:lang w:eastAsia="hu-HU"/>
              </w:rPr>
              <w:t>Mintavétel: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 xml:space="preserve">A társadalmi periférián élő gyermekek és fiatalok droghasználati szokásainak feltárására irányuló, kérdőíves vizsgálatunkat Szabolcs-Szatmár-Bereg megyében folytatjuk le az alábbi </w:t>
            </w:r>
            <w:proofErr w:type="spellStart"/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almintákban</w:t>
            </w:r>
            <w:proofErr w:type="spellEnd"/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: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• Telepszerű körülmények között élő családokban nevelkedő gyerekek és fiatalok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• Szakellátásban nevelkedő gyerekek és fiatalok: 250 fő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 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Az összesen 800 fős mintába bevont célcsoport életkora 14-24 évre tehető. A vizsgálat ezen elemének mintáját a megyére reprezentatív módon alkotjuk meg, többszintű azaz, rétegzett véletlenszerű mintavétellel.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 </w:t>
            </w:r>
          </w:p>
          <w:p w:rsidR="00F5725C" w:rsidRPr="006B1991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A kérdőíves vizsgálat mellett fókuszcsoportos kutatásra is sor kerül.</w:t>
            </w:r>
          </w:p>
          <w:p w:rsidR="00F5725C" w:rsidRPr="00F5725C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</w:pPr>
          </w:p>
        </w:tc>
      </w:tr>
      <w:tr w:rsidR="00F5725C" w:rsidRPr="006B1991" w:rsidTr="00F5725C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C" w:rsidRPr="00F5725C" w:rsidRDefault="00F5725C" w:rsidP="00F5725C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eastAsia="hu-HU"/>
              </w:rPr>
            </w:pPr>
            <w:r w:rsidRPr="00F5725C">
              <w:rPr>
                <w:rFonts w:ascii="Verdana" w:eastAsia="Times New Roman" w:hAnsi="Verdana" w:cs="Calibri"/>
                <w:b/>
                <w:sz w:val="18"/>
                <w:szCs w:val="18"/>
                <w:lang w:eastAsia="hu-HU"/>
              </w:rPr>
              <w:t>Várható eredmény: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C" w:rsidRPr="00F5725C" w:rsidRDefault="00F5725C" w:rsidP="00F5725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</w:pPr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 xml:space="preserve">Újszerű, a peremhelyzetben élő fiatalokra koncentráló adatok, speciális összefüggések és célzott beavatkozási stratégiák megfogalmazása várható eredményül. Ezeket alapvetően a tudományos és a szakmai közönségnek szánt publikációkban kívánjuk </w:t>
            </w:r>
            <w:proofErr w:type="spellStart"/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disszeminálni</w:t>
            </w:r>
            <w:proofErr w:type="spellEnd"/>
            <w:r w:rsidRPr="006B1991">
              <w:rPr>
                <w:rFonts w:ascii="Verdana" w:eastAsia="Times New Roman" w:hAnsi="Verdana" w:cs="Calibri"/>
                <w:sz w:val="18"/>
                <w:szCs w:val="18"/>
                <w:lang w:eastAsia="hu-HU"/>
              </w:rPr>
              <w:t>.</w:t>
            </w:r>
          </w:p>
        </w:tc>
      </w:tr>
    </w:tbl>
    <w:p w:rsidR="006B1991" w:rsidRDefault="006B1991" w:rsidP="006B19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lang w:eastAsia="hu-HU"/>
        </w:rPr>
      </w:pPr>
    </w:p>
    <w:p w:rsidR="00522EE1" w:rsidRPr="00F5725C" w:rsidRDefault="00F5725C" w:rsidP="00F572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lang w:eastAsia="hu-HU"/>
        </w:rPr>
      </w:pPr>
      <w:r>
        <w:rPr>
          <w:noProof/>
          <w:lang w:eastAsia="hu-HU"/>
        </w:rPr>
        <w:drawing>
          <wp:inline distT="0" distB="0" distL="0" distR="0" wp14:anchorId="681B0205" wp14:editId="6F295800">
            <wp:extent cx="5760720" cy="933141"/>
            <wp:effectExtent l="0" t="0" r="0" b="635"/>
            <wp:docPr id="1" name="Kép 1" descr="Képtalálat a következőre: „szociális és gyermekvédelmi főigazgatósá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zociális és gyermekvédelmi főigazgatóság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EE1" w:rsidRPr="00F5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91"/>
    <w:rsid w:val="00061A93"/>
    <w:rsid w:val="001B682F"/>
    <w:rsid w:val="00246415"/>
    <w:rsid w:val="004822FE"/>
    <w:rsid w:val="00545DB8"/>
    <w:rsid w:val="005F6CB7"/>
    <w:rsid w:val="006B1991"/>
    <w:rsid w:val="00891732"/>
    <w:rsid w:val="00AE7333"/>
    <w:rsid w:val="00AF47C6"/>
    <w:rsid w:val="00CF111A"/>
    <w:rsid w:val="00E334AF"/>
    <w:rsid w:val="00F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Periféria</dc:creator>
  <cp:lastModifiedBy>Periféria</cp:lastModifiedBy>
  <cp:revision>1</cp:revision>
  <dcterms:created xsi:type="dcterms:W3CDTF">2017-04-10T13:29:00Z</dcterms:created>
  <dcterms:modified xsi:type="dcterms:W3CDTF">2017-04-10T13:50:00Z</dcterms:modified>
</cp:coreProperties>
</file>